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DIÁRIAS EMPENHADAS PARA VEREADORES EM OUTUBRO DE 2024</w:t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134" w:leader="none"/>
          <w:tab w:val="left" w:pos="2552" w:leader="none"/>
          <w:tab w:val="left" w:pos="4536" w:leader="none"/>
          <w:tab w:val="left" w:pos="8505" w:leader="none"/>
          <w:tab w:val="left" w:pos="11057" w:leader="none"/>
          <w:tab w:val="left" w:pos="14652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João Marcos Duarte Guará</w:t>
      </w:r>
      <w:r>
        <w:rPr>
          <w:rFonts w:cs="Times New Roman" w:ascii="Times New Roman" w:hAnsi="Times New Roman"/>
          <w:sz w:val="28"/>
          <w:szCs w:val="28"/>
        </w:rPr>
        <w:t xml:space="preserve">        </w:t>
        <w:tab/>
      </w:r>
      <w:r>
        <w:rPr>
          <w:rFonts w:cs="Times New Roman" w:ascii="Times New Roman" w:hAnsi="Times New Roman"/>
          <w:sz w:val="28"/>
          <w:szCs w:val="28"/>
          <w:u w:val="single"/>
        </w:rPr>
        <w:t>Cargo</w:t>
      </w:r>
      <w:r>
        <w:rPr>
          <w:rFonts w:cs="Times New Roman" w:ascii="Times New Roman" w:hAnsi="Times New Roman"/>
          <w:sz w:val="28"/>
          <w:szCs w:val="28"/>
        </w:rPr>
        <w:t>: Vereador</w:t>
        <w:tab/>
      </w:r>
      <w:r>
        <w:rPr>
          <w:rFonts w:cs="Times New Roman" w:ascii="Times New Roman" w:hAnsi="Times New Roman"/>
          <w:sz w:val="28"/>
          <w:szCs w:val="28"/>
          <w:u w:val="single"/>
        </w:rPr>
        <w:t>Quantidade</w:t>
      </w:r>
      <w:r>
        <w:rPr>
          <w:rFonts w:cs="Times New Roman" w:ascii="Times New Roman" w:hAnsi="Times New Roman"/>
          <w:sz w:val="28"/>
          <w:szCs w:val="28"/>
        </w:rPr>
        <w:t>: 0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       </w:t>
        <w:tab/>
      </w:r>
      <w:r>
        <w:rPr>
          <w:rFonts w:cs="Times New Roman" w:ascii="Times New Roman" w:hAnsi="Times New Roman"/>
          <w:sz w:val="28"/>
          <w:szCs w:val="28"/>
          <w:u w:val="single"/>
        </w:rPr>
        <w:t>Valor Total</w:t>
      </w:r>
      <w:r>
        <w:rPr>
          <w:rFonts w:cs="Times New Roman" w:ascii="Times New Roman" w:hAnsi="Times New Roman"/>
          <w:sz w:val="28"/>
          <w:szCs w:val="28"/>
        </w:rPr>
        <w:t>: R$ 2.160,00</w:t>
      </w:r>
    </w:p>
    <w:p>
      <w:pPr>
        <w:pStyle w:val="Normal"/>
        <w:tabs>
          <w:tab w:val="clear" w:pos="708"/>
          <w:tab w:val="left" w:pos="4536" w:leader="none"/>
          <w:tab w:val="left" w:pos="8080" w:leader="none"/>
          <w:tab w:val="left" w:pos="1105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u w:val="single"/>
        </w:rPr>
        <w:t>Data(s) Evento</w:t>
      </w:r>
      <w:r>
        <w:rPr>
          <w:rFonts w:cs="Times New Roman" w:ascii="Times New Roman" w:hAnsi="Times New Roman"/>
          <w:sz w:val="28"/>
          <w:szCs w:val="28"/>
        </w:rPr>
        <w:t xml:space="preserve">: 11 a 14/11/2024                 </w:t>
        <w:tab/>
      </w:r>
      <w:r>
        <w:rPr>
          <w:rFonts w:cs="Times New Roman" w:ascii="Times New Roman" w:hAnsi="Times New Roman"/>
          <w:sz w:val="28"/>
          <w:szCs w:val="28"/>
          <w:u w:val="single"/>
        </w:rPr>
        <w:t>Local</w:t>
      </w:r>
      <w:r>
        <w:rPr>
          <w:rFonts w:cs="Times New Roman" w:ascii="Times New Roman" w:hAnsi="Times New Roman"/>
          <w:sz w:val="28"/>
          <w:szCs w:val="28"/>
        </w:rPr>
        <w:t>: Brasília/DF</w:t>
      </w:r>
    </w:p>
    <w:p>
      <w:pPr>
        <w:pStyle w:val="Normal"/>
        <w:tabs>
          <w:tab w:val="clear" w:pos="708"/>
          <w:tab w:val="left" w:pos="0" w:leader="none"/>
          <w:tab w:val="left" w:pos="4536" w:leader="none"/>
        </w:tabs>
        <w:spacing w:lineRule="auto" w:line="240" w:before="0" w:after="0"/>
        <w:ind w:hanging="141"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u w:val="single"/>
        </w:rPr>
        <w:t>Motivo</w:t>
      </w:r>
      <w:r>
        <w:rPr>
          <w:rFonts w:cs="Times New Roman" w:ascii="Times New Roman" w:hAnsi="Times New Roman"/>
          <w:sz w:val="28"/>
          <w:szCs w:val="28"/>
        </w:rPr>
        <w:t>: Busca por captação de recursos para o Município de São Sebastião do Caí.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2552" w:leader="none"/>
          <w:tab w:val="left" w:pos="6663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Tabela de diárias em vigor – Lei nº 3.478 de 24 de abril de 2012.</w:t>
      </w:r>
    </w:p>
    <w:p>
      <w:pPr>
        <w:pStyle w:val="Normal"/>
        <w:tabs>
          <w:tab w:val="clear" w:pos="708"/>
          <w:tab w:val="left" w:pos="1134" w:leader="none"/>
          <w:tab w:val="left" w:pos="2552" w:leader="none"/>
          <w:tab w:val="left" w:pos="6663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 w:leader="none"/>
          <w:tab w:val="center" w:pos="4419" w:leader="none"/>
          <w:tab w:val="left" w:pos="5245" w:leader="none"/>
          <w:tab w:val="left" w:pos="7088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Diárias Sem Pernoite</w:t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bCs/>
          <w:sz w:val="22"/>
          <w:szCs w:val="22"/>
          <w:u w:val="single"/>
        </w:rPr>
        <w:t>Com Pernoite</w:t>
      </w:r>
      <w:r>
        <w:rPr>
          <w:rFonts w:cs="Arial" w:ascii="Arial" w:hAnsi="Arial"/>
          <w:b/>
          <w:bCs/>
          <w:sz w:val="22"/>
          <w:szCs w:val="22"/>
        </w:rPr>
        <w:tab/>
      </w:r>
      <w:r>
        <w:rPr>
          <w:rFonts w:cs="Arial" w:ascii="Arial" w:hAnsi="Arial"/>
          <w:b/>
          <w:bCs/>
          <w:sz w:val="22"/>
          <w:szCs w:val="22"/>
          <w:u w:val="single"/>
        </w:rPr>
        <w:t>Fora do Estado</w:t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127" w:leader="none"/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Vereadores....................................  </w:t>
        <w:tab/>
        <w:t xml:space="preserve">R$ 70,00 </w:t>
        <w:tab/>
        <w:t>R$   280,00</w:t>
        <w:tab/>
        <w:tab/>
        <w:t>R$ 700,00</w:t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Servidores</w:t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Padrão CC/FG 4, 5 e 6..................... </w:t>
        <w:tab/>
        <w:t>R$ 45,00</w:t>
        <w:tab/>
        <w:t>R$   200,00</w:t>
        <w:tab/>
        <w:tab/>
        <w:t>R$ 450,00</w:t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Padrão 08 e 11............................. ..  </w:t>
        <w:tab/>
        <w:t xml:space="preserve">R$ 45,00 </w:t>
        <w:tab/>
        <w:t>R$   200,00</w:t>
        <w:tab/>
        <w:tab/>
        <w:t>R$ 450,00</w:t>
      </w:r>
    </w:p>
    <w:p>
      <w:pPr>
        <w:pStyle w:val="Normal"/>
        <w:tabs>
          <w:tab w:val="clear" w:pos="708"/>
          <w:tab w:val="left" w:pos="1134" w:leader="none"/>
          <w:tab w:val="left" w:pos="2552" w:leader="none"/>
          <w:tab w:val="left" w:pos="6663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</w:r>
    </w:p>
    <w:sectPr>
      <w:type w:val="nextPage"/>
      <w:pgSz w:orient="landscape" w:w="16838" w:h="11906"/>
      <w:pgMar w:left="993" w:right="820" w:gutter="0" w:header="0" w:top="1701" w:footer="0" w:bottom="17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220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2330fb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1c2203"/>
    <w:pPr>
      <w:spacing w:lineRule="auto" w:line="276" w:before="0" w:after="140"/>
    </w:pPr>
    <w:rPr/>
  </w:style>
  <w:style w:type="paragraph" w:styleId="List">
    <w:name w:val="List"/>
    <w:basedOn w:val="BodyText"/>
    <w:rsid w:val="001c2203"/>
    <w:pPr/>
    <w:rPr>
      <w:rFonts w:cs="Lucida Sans"/>
    </w:rPr>
  </w:style>
  <w:style w:type="paragraph" w:styleId="Caption" w:customStyle="1">
    <w:name w:val="Caption"/>
    <w:basedOn w:val="Normal"/>
    <w:qFormat/>
    <w:rsid w:val="001c22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1c2203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1c220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bealhoeRodap" w:customStyle="1">
    <w:name w:val="Cabeçalho e Rodapé"/>
    <w:basedOn w:val="Normal"/>
    <w:qFormat/>
    <w:rsid w:val="001c2203"/>
    <w:pPr/>
    <w:rPr/>
  </w:style>
  <w:style w:type="paragraph" w:styleId="Header" w:customStyle="1">
    <w:name w:val="Header"/>
    <w:basedOn w:val="Normal"/>
    <w:link w:val="CabealhoChar"/>
    <w:uiPriority w:val="99"/>
    <w:semiHidden/>
    <w:unhideWhenUsed/>
    <w:rsid w:val="002330fb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LibreOffice/24.2.2.2$Windows_X86_64 LibreOffice_project/d56cc158d8a96260b836f100ef4b4ef25d6f1a01</Application>
  <AppVersion>15.0000</AppVersion>
  <Pages>1</Pages>
  <Words>94</Words>
  <Characters>522</Characters>
  <CharactersWithSpaces>670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2024-08-09T13:40:00Z</dcterms:created>
  <dc:creator>CÂMARA MUNICIPAL DE SÃO SEBASTIÃO DO CAÍ</dc:creator>
  <dc:description/>
  <dc:language>pt-BR</dc:language>
  <cp:lastModifiedBy/>
  <cp:lastPrinted>2022-12-06T13:44:00Z</cp:lastPrinted>
  <dcterms:modified xsi:type="dcterms:W3CDTF">2024-11-12T08:58:16Z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